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21" w:rsidRPr="00732C21" w:rsidRDefault="00732C21" w:rsidP="00732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C21">
        <w:rPr>
          <w:rFonts w:ascii="Times New Roman" w:hAnsi="Times New Roman" w:cs="Times New Roman"/>
          <w:sz w:val="28"/>
          <w:szCs w:val="28"/>
        </w:rPr>
        <w:t>График изменения экономически обоснованного тарифа по тепловой энергии на примере объекта в пос. Ям-</w:t>
      </w:r>
      <w:proofErr w:type="spellStart"/>
      <w:r w:rsidRPr="00732C21">
        <w:rPr>
          <w:rFonts w:ascii="Times New Roman" w:hAnsi="Times New Roman" w:cs="Times New Roman"/>
          <w:sz w:val="28"/>
          <w:szCs w:val="28"/>
        </w:rPr>
        <w:t>Тесово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9510F" w:rsidRDefault="00732C21" w:rsidP="00732C21">
      <w:pPr>
        <w:jc w:val="center"/>
      </w:pPr>
      <w:r>
        <w:rPr>
          <w:noProof/>
          <w:lang w:eastAsia="ru-RU"/>
        </w:rPr>
        <w:drawing>
          <wp:inline distT="0" distB="0" distL="0" distR="0" wp14:anchorId="35FA5A86" wp14:editId="454AF851">
            <wp:extent cx="8312727" cy="3716976"/>
            <wp:effectExtent l="0" t="0" r="1270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9510F" w:rsidSect="00732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21" w:rsidRDefault="00C54C21" w:rsidP="00732C21">
      <w:pPr>
        <w:spacing w:after="0" w:line="240" w:lineRule="auto"/>
      </w:pPr>
      <w:r>
        <w:separator/>
      </w:r>
    </w:p>
  </w:endnote>
  <w:endnote w:type="continuationSeparator" w:id="0">
    <w:p w:rsidR="00C54C21" w:rsidRDefault="00C54C21" w:rsidP="0073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21" w:rsidRDefault="00C54C21" w:rsidP="00732C21">
      <w:pPr>
        <w:spacing w:after="0" w:line="240" w:lineRule="auto"/>
      </w:pPr>
      <w:r>
        <w:separator/>
      </w:r>
    </w:p>
  </w:footnote>
  <w:footnote w:type="continuationSeparator" w:id="0">
    <w:p w:rsidR="00C54C21" w:rsidRDefault="00C54C21" w:rsidP="00732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62"/>
    <w:rsid w:val="0049510F"/>
    <w:rsid w:val="004B3A62"/>
    <w:rsid w:val="00732C21"/>
    <w:rsid w:val="00C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C21"/>
  </w:style>
  <w:style w:type="paragraph" w:styleId="a7">
    <w:name w:val="footer"/>
    <w:basedOn w:val="a"/>
    <w:link w:val="a8"/>
    <w:uiPriority w:val="99"/>
    <w:unhideWhenUsed/>
    <w:rsid w:val="007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C21"/>
  </w:style>
  <w:style w:type="paragraph" w:styleId="a7">
    <w:name w:val="footer"/>
    <w:basedOn w:val="a"/>
    <w:link w:val="a8"/>
    <w:uiPriority w:val="99"/>
    <w:unhideWhenUsed/>
    <w:rsid w:val="007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v>Тариф на тепловую энергию (новая котельная)</c:v>
          </c:tx>
          <c:marker>
            <c:symbol val="none"/>
          </c:marker>
          <c:cat>
            <c:numRef>
              <c:f>'[Модель (Ям-Тесово) -17_11_2015 - для регулятора.xlsx]РАСЧЕТНЫЕ ТАБЛИЦЫ'!$E$154:$S$154</c:f>
              <c:numCache>
                <c:formatCode>General</c:formatCode>
                <c:ptCount val="1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  <c:pt idx="11">
                  <c:v>2027</c:v>
                </c:pt>
                <c:pt idx="12">
                  <c:v>2028</c:v>
                </c:pt>
                <c:pt idx="13">
                  <c:v>2029</c:v>
                </c:pt>
                <c:pt idx="14">
                  <c:v>2030</c:v>
                </c:pt>
              </c:numCache>
            </c:numRef>
          </c:cat>
          <c:val>
            <c:numRef>
              <c:f>'[Модель (Ям-Тесово) -17_11_2015 - для регулятора.xlsx]РАСЧЕТНЫЕ ТАБЛИЦЫ'!$E$155:$S$155</c:f>
              <c:numCache>
                <c:formatCode>General</c:formatCode>
                <c:ptCount val="15"/>
                <c:pt idx="0">
                  <c:v>3969.0921227904801</c:v>
                </c:pt>
                <c:pt idx="1">
                  <c:v>5044.9116081756993</c:v>
                </c:pt>
                <c:pt idx="2">
                  <c:v>4930.9680160568132</c:v>
                </c:pt>
                <c:pt idx="3">
                  <c:v>4806.2018379039155</c:v>
                </c:pt>
                <c:pt idx="4">
                  <c:v>4650.1579798282264</c:v>
                </c:pt>
                <c:pt idx="5">
                  <c:v>4511.7066726399771</c:v>
                </c:pt>
                <c:pt idx="6">
                  <c:v>4371.995392494955</c:v>
                </c:pt>
                <c:pt idx="7">
                  <c:v>4439.7261379391475</c:v>
                </c:pt>
                <c:pt idx="8">
                  <c:v>4511.7577863003071</c:v>
                </c:pt>
                <c:pt idx="9">
                  <c:v>4575.7724598555715</c:v>
                </c:pt>
                <c:pt idx="10">
                  <c:v>4642.3781373553038</c:v>
                </c:pt>
                <c:pt idx="11">
                  <c:v>4720.4892631310413</c:v>
                </c:pt>
                <c:pt idx="12">
                  <c:v>4765.7078530478611</c:v>
                </c:pt>
                <c:pt idx="13">
                  <c:v>4490.5508320246072</c:v>
                </c:pt>
                <c:pt idx="14">
                  <c:v>3586.6094530060941</c:v>
                </c:pt>
              </c:numCache>
            </c:numRef>
          </c:val>
          <c:smooth val="0"/>
        </c:ser>
        <c:ser>
          <c:idx val="1"/>
          <c:order val="1"/>
          <c:tx>
            <c:v>Тариф на тепловую энергию (старая котельная)</c:v>
          </c:tx>
          <c:marker>
            <c:symbol val="none"/>
          </c:marker>
          <c:cat>
            <c:numRef>
              <c:f>'[Модель (Ям-Тесово) -17_11_2015 - для регулятора.xlsx]РАСЧЕТНЫЕ ТАБЛИЦЫ'!$E$154:$S$154</c:f>
              <c:numCache>
                <c:formatCode>General</c:formatCode>
                <c:ptCount val="1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  <c:pt idx="10">
                  <c:v>2026</c:v>
                </c:pt>
                <c:pt idx="11">
                  <c:v>2027</c:v>
                </c:pt>
                <c:pt idx="12">
                  <c:v>2028</c:v>
                </c:pt>
                <c:pt idx="13">
                  <c:v>2029</c:v>
                </c:pt>
                <c:pt idx="14">
                  <c:v>2030</c:v>
                </c:pt>
              </c:numCache>
            </c:numRef>
          </c:cat>
          <c:val>
            <c:numRef>
              <c:f>'[Модель (Ям-Тесово) -17_11_2015 - для регулятора.xlsx]РАСЧЕТНЫЕ ТАБЛИЦЫ'!$E$156:$S$156</c:f>
              <c:numCache>
                <c:formatCode>General</c:formatCode>
                <c:ptCount val="15"/>
                <c:pt idx="0">
                  <c:v>3985.5</c:v>
                </c:pt>
                <c:pt idx="1">
                  <c:v>4188.7604999999994</c:v>
                </c:pt>
                <c:pt idx="2">
                  <c:v>4385.6322434999993</c:v>
                </c:pt>
                <c:pt idx="3">
                  <c:v>4609.2994879184989</c:v>
                </c:pt>
                <c:pt idx="4">
                  <c:v>4844.3737618023424</c:v>
                </c:pt>
                <c:pt idx="5">
                  <c:v>5086.5924498924596</c:v>
                </c:pt>
                <c:pt idx="6">
                  <c:v>5335.83547993719</c:v>
                </c:pt>
                <c:pt idx="7">
                  <c:v>5586.6197474942373</c:v>
                </c:pt>
                <c:pt idx="8">
                  <c:v>5838.017636131478</c:v>
                </c:pt>
                <c:pt idx="9">
                  <c:v>6089.0523944851311</c:v>
                </c:pt>
                <c:pt idx="10">
                  <c:v>6332.6144902645365</c:v>
                </c:pt>
                <c:pt idx="11">
                  <c:v>6547.9233829335308</c:v>
                </c:pt>
                <c:pt idx="12">
                  <c:v>6737.8131610386026</c:v>
                </c:pt>
                <c:pt idx="13">
                  <c:v>6906.258490064567</c:v>
                </c:pt>
                <c:pt idx="14">
                  <c:v>7051.2899183559221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441024"/>
        <c:axId val="137256960"/>
      </c:lineChart>
      <c:catAx>
        <c:axId val="135441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256960"/>
        <c:crosses val="autoZero"/>
        <c:auto val="1"/>
        <c:lblAlgn val="ctr"/>
        <c:lblOffset val="100"/>
        <c:noMultiLvlLbl val="0"/>
      </c:catAx>
      <c:valAx>
        <c:axId val="137256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441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cp:lastPrinted>2015-12-24T11:55:00Z</cp:lastPrinted>
  <dcterms:created xsi:type="dcterms:W3CDTF">2015-12-24T11:54:00Z</dcterms:created>
  <dcterms:modified xsi:type="dcterms:W3CDTF">2015-12-24T11:55:00Z</dcterms:modified>
</cp:coreProperties>
</file>