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94" w:rsidRDefault="00164694" w:rsidP="00164694">
      <w:pPr>
        <w:ind w:left="109" w:hanging="1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164694" w:rsidRDefault="00164694" w:rsidP="00164694">
      <w:pPr>
        <w:ind w:left="109" w:hanging="1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программе </w:t>
      </w:r>
    </w:p>
    <w:p w:rsidR="00164694" w:rsidRDefault="00164694" w:rsidP="00164694">
      <w:pPr>
        <w:ind w:left="3060"/>
        <w:jc w:val="right"/>
        <w:rPr>
          <w:sz w:val="28"/>
          <w:szCs w:val="28"/>
        </w:rPr>
      </w:pPr>
    </w:p>
    <w:p w:rsidR="00164694" w:rsidRDefault="00164694" w:rsidP="00164694">
      <w:pPr>
        <w:jc w:val="center"/>
        <w:rPr>
          <w:sz w:val="28"/>
          <w:szCs w:val="28"/>
        </w:rPr>
      </w:pPr>
    </w:p>
    <w:p w:rsidR="00346468" w:rsidRDefault="00346468" w:rsidP="00346468">
      <w:pPr>
        <w:tabs>
          <w:tab w:val="left" w:pos="7380"/>
          <w:tab w:val="left" w:pos="9540"/>
        </w:tabs>
        <w:jc w:val="center"/>
        <w:rPr>
          <w:sz w:val="28"/>
          <w:szCs w:val="28"/>
        </w:rPr>
      </w:pPr>
    </w:p>
    <w:p w:rsidR="00346468" w:rsidRDefault="00346468" w:rsidP="00346468">
      <w:pPr>
        <w:tabs>
          <w:tab w:val="left" w:pos="7380"/>
          <w:tab w:val="left" w:pos="9540"/>
        </w:tabs>
        <w:jc w:val="center"/>
        <w:rPr>
          <w:sz w:val="28"/>
          <w:szCs w:val="28"/>
        </w:rPr>
      </w:pPr>
    </w:p>
    <w:p w:rsidR="00346468" w:rsidRDefault="00346468" w:rsidP="00346468">
      <w:pPr>
        <w:tabs>
          <w:tab w:val="left" w:pos="7380"/>
          <w:tab w:val="left" w:pos="9540"/>
        </w:tabs>
        <w:jc w:val="center"/>
        <w:rPr>
          <w:sz w:val="28"/>
          <w:szCs w:val="28"/>
        </w:rPr>
      </w:pPr>
    </w:p>
    <w:p w:rsidR="00346468" w:rsidRDefault="00164694" w:rsidP="00346468">
      <w:pPr>
        <w:tabs>
          <w:tab w:val="left" w:pos="7380"/>
          <w:tab w:val="left" w:pos="9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 w:rsidR="00164694" w:rsidRDefault="00164694" w:rsidP="001646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целевой программы «Комплексные меры противодействия наркотикам </w:t>
      </w:r>
    </w:p>
    <w:p w:rsidR="00164694" w:rsidRDefault="00164694" w:rsidP="00164694">
      <w:pPr>
        <w:jc w:val="center"/>
        <w:rPr>
          <w:sz w:val="28"/>
          <w:szCs w:val="28"/>
        </w:rPr>
      </w:pPr>
      <w:r>
        <w:rPr>
          <w:sz w:val="28"/>
          <w:szCs w:val="28"/>
        </w:rPr>
        <w:t>и их незаконному обороту на территории Серебрянского сельского поселения  на 2016-2018 годы»</w:t>
      </w:r>
    </w:p>
    <w:p w:rsidR="00164694" w:rsidRDefault="00164694" w:rsidP="00164694">
      <w:pPr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534"/>
        <w:gridCol w:w="33"/>
        <w:gridCol w:w="2235"/>
        <w:gridCol w:w="1842"/>
        <w:gridCol w:w="1418"/>
        <w:gridCol w:w="2126"/>
        <w:gridCol w:w="851"/>
        <w:gridCol w:w="992"/>
        <w:gridCol w:w="992"/>
        <w:gridCol w:w="851"/>
        <w:gridCol w:w="3402"/>
      </w:tblGrid>
      <w:tr w:rsidR="00164694" w:rsidTr="00636B75">
        <w:trPr>
          <w:trHeight w:val="59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Pr="00921A06" w:rsidRDefault="00164694" w:rsidP="00164694">
            <w:pPr>
              <w:jc w:val="center"/>
            </w:pPr>
            <w:r w:rsidRPr="00921A06"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Pr="00921A06" w:rsidRDefault="00164694" w:rsidP="00164694">
            <w:pPr>
              <w:jc w:val="center"/>
            </w:pPr>
            <w:r w:rsidRPr="00921A06">
              <w:t>Ответственный 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Pr="00921A06" w:rsidRDefault="00164694" w:rsidP="00164694">
            <w:pPr>
              <w:jc w:val="center"/>
            </w:pPr>
            <w:r w:rsidRPr="00921A06">
              <w:t>Срок исполнения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Pr="00921A06" w:rsidRDefault="00164694" w:rsidP="00164694">
            <w:pPr>
              <w:jc w:val="center"/>
            </w:pPr>
            <w:r w:rsidRPr="00921A06">
              <w:t>Источник финансирования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694" w:rsidRPr="00921A06" w:rsidRDefault="00164694" w:rsidP="00BC4794">
            <w:pPr>
              <w:jc w:val="center"/>
            </w:pPr>
            <w:r w:rsidRPr="00921A06">
              <w:t xml:space="preserve">Прогнозируемые объемы финансирования по годам, тыс. руб.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Ожидаемый результат реализации мероприятия</w:t>
            </w:r>
          </w:p>
        </w:tc>
      </w:tr>
      <w:tr w:rsidR="00164694" w:rsidTr="00636B75">
        <w:trPr>
          <w:trHeight w:val="117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164694" w:rsidRDefault="00164694" w:rsidP="00BC4794"/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164694" w:rsidRDefault="00164694" w:rsidP="00BC4794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164694" w:rsidRDefault="00164694" w:rsidP="00BC479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164694" w:rsidRDefault="00164694" w:rsidP="00BC479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164694" w:rsidRDefault="00164694" w:rsidP="00BC479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Всего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94" w:rsidRDefault="00164694" w:rsidP="00BC4794"/>
        </w:tc>
      </w:tr>
      <w:tr w:rsidR="00164694" w:rsidTr="00636B75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10</w:t>
            </w:r>
          </w:p>
        </w:tc>
      </w:tr>
      <w:tr w:rsidR="00164694" w:rsidTr="00164694">
        <w:trPr>
          <w:trHeight w:val="165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rPr>
                <w:bCs/>
              </w:rPr>
              <w:t xml:space="preserve">1. Организационно-информационное обеспечение деятельности </w:t>
            </w:r>
          </w:p>
        </w:tc>
      </w:tr>
      <w:tr w:rsidR="00164694" w:rsidTr="00636B75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1.1.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106" w:right="-108"/>
            </w:pPr>
            <w:r>
              <w:t xml:space="preserve">Сбор статистических данных для мониторинга </w:t>
            </w:r>
            <w:proofErr w:type="spellStart"/>
            <w:r>
              <w:t>наркоситуации</w:t>
            </w:r>
            <w:proofErr w:type="spellEnd"/>
            <w:r>
              <w:t xml:space="preserve"> на </w:t>
            </w:r>
            <w:r w:rsidRPr="004E528A">
              <w:t>территории Серебрянского</w:t>
            </w:r>
            <w:r w:rsidRPr="00047FAA"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right="-17"/>
            </w:pPr>
            <w:r>
              <w:t>Серебрянская амбулатория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весь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без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ind w:left="-24" w:right="-196"/>
            </w:pPr>
            <w:r>
              <w:t>получение объективных данных для разработки мер профилактики правонарушений среди населения</w:t>
            </w:r>
          </w:p>
        </w:tc>
      </w:tr>
      <w:tr w:rsidR="00164694" w:rsidTr="00636B75">
        <w:trPr>
          <w:trHeight w:val="33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lastRenderedPageBreak/>
              <w:t>1.2.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164694" w:rsidRDefault="00164694" w:rsidP="00BC4794">
            <w:pPr>
              <w:ind w:left="-106" w:right="-108"/>
            </w:pPr>
            <w:r>
              <w:t xml:space="preserve">Проведение мониторинга </w:t>
            </w:r>
            <w:proofErr w:type="spellStart"/>
            <w:r>
              <w:t>наркоситуации</w:t>
            </w:r>
            <w:proofErr w:type="spellEnd"/>
            <w:r>
              <w:t xml:space="preserve"> на </w:t>
            </w:r>
            <w:r w:rsidRPr="00047FAA">
              <w:t xml:space="preserve">территории </w:t>
            </w:r>
            <w:r w:rsidRPr="004E528A">
              <w:t>Серебрянского</w:t>
            </w:r>
            <w:r w:rsidRPr="00047FAA">
              <w:t xml:space="preserve"> сельского поселения, в том числе среди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164694" w:rsidRDefault="00164694" w:rsidP="00BC4794">
            <w:pPr>
              <w:ind w:right="-52"/>
            </w:pPr>
            <w:r>
              <w:t xml:space="preserve">Серебрянская средняя общеобразовательная школа </w:t>
            </w:r>
          </w:p>
          <w:p w:rsidR="00164694" w:rsidRDefault="00164694" w:rsidP="00BC4794">
            <w:pPr>
              <w:ind w:right="-52"/>
            </w:pPr>
            <w:r>
              <w:t xml:space="preserve">Серебрянская амбулатория, инспектор ОДН ОВД, </w:t>
            </w:r>
            <w:r w:rsidRPr="0073135D">
              <w:t xml:space="preserve">уполномоченный инспектор полиции по </w:t>
            </w:r>
            <w:r>
              <w:t xml:space="preserve">Серебрянскому </w:t>
            </w:r>
            <w:r w:rsidRPr="0073135D">
              <w:t>сельскому  поселению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весь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без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694" w:rsidRDefault="00164694" w:rsidP="00BC4794">
            <w:pPr>
              <w:ind w:left="-24" w:right="-196"/>
            </w:pPr>
            <w:r>
              <w:t>получение объективных данных для разработки мер профилактики правонарушений среди населения</w:t>
            </w:r>
          </w:p>
        </w:tc>
      </w:tr>
      <w:tr w:rsidR="00164694" w:rsidTr="00164694">
        <w:trPr>
          <w:trHeight w:val="165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2. Мероприятия, направленные на совершенствование форм и методов профилактики наркомании</w:t>
            </w:r>
          </w:p>
        </w:tc>
      </w:tr>
      <w:tr w:rsidR="00164694" w:rsidTr="00636B75">
        <w:trPr>
          <w:trHeight w:val="16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2.1.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106" w:right="-108"/>
            </w:pPr>
            <w:r>
              <w:t xml:space="preserve">Выпуск листовок, плакатов, по вопросам профилактики наркомании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90" w:right="-52"/>
            </w:pPr>
            <w:r>
              <w:t xml:space="preserve">Администрация Серебрянского сельского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2016-2018 г.г.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rPr>
                <w:highlight w:val="yellow"/>
              </w:rPr>
            </w:pPr>
            <w:r>
              <w:t>бюджет муниципального образования Серебрянского сельского поселения (далее - местный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9,0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ind w:right="-196"/>
            </w:pPr>
            <w:r>
              <w:t>повышение информированности населения по вопросам профилактики наркомании</w:t>
            </w:r>
          </w:p>
        </w:tc>
      </w:tr>
      <w:tr w:rsidR="00164694" w:rsidTr="00636B75">
        <w:trPr>
          <w:trHeight w:val="16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2.2.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106" w:right="-108"/>
            </w:pPr>
            <w:r>
              <w:t>Проведение мероприятий по профилактике наркомании среди молодежи по отдельным планам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90" w:right="-52"/>
            </w:pPr>
            <w:r>
              <w:t xml:space="preserve">Серебрянская средняя общеобразовательная школа,  </w:t>
            </w:r>
            <w:proofErr w:type="spellStart"/>
            <w:r>
              <w:t>СКЦДиО</w:t>
            </w:r>
            <w:proofErr w:type="spellEnd"/>
            <w:r>
              <w:t xml:space="preserve"> «Романтик» (Тимофеева Л.А.), </w:t>
            </w:r>
          </w:p>
          <w:p w:rsidR="00164694" w:rsidRDefault="00164694" w:rsidP="00BC4794">
            <w:pPr>
              <w:ind w:left="-90" w:right="-52"/>
            </w:pPr>
            <w:r>
              <w:t xml:space="preserve">Серебрянская сельская библиотека </w:t>
            </w:r>
            <w:r>
              <w:lastRenderedPageBreak/>
              <w:t>(Бурцева Т.С.)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lastRenderedPageBreak/>
              <w:t>2016-2018 г.г.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r>
              <w:t>местный бюджет*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6,0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ind w:right="-196"/>
            </w:pPr>
            <w:r>
              <w:t>активизация работы учреждений образования и культуры поселения по распространению знаний в области профилактики наркомании, усиление их роли в организации досуга молодежи, противодействие распространению употребления наркотиков</w:t>
            </w:r>
          </w:p>
        </w:tc>
      </w:tr>
      <w:tr w:rsidR="00164694" w:rsidTr="00636B75">
        <w:trPr>
          <w:trHeight w:val="16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lastRenderedPageBreak/>
              <w:t>2.3.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106" w:right="-108"/>
            </w:pPr>
            <w:r>
              <w:t>Проведение в учреждениях образования и культуры психологических тренингов для подростков и молодежи: «Нет наркотикам», «Профилактика вредных привычек», «Формирование здорового образа жизни»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90" w:right="-52"/>
            </w:pPr>
            <w:r>
              <w:t>Серебрянская средняя общеобразовательная школа (Балашова В.И.)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2016-2018 г.г.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без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both"/>
            </w:pPr>
            <w:r>
              <w:t>формирование психологической устойчивости подростков против употребления наркотиков</w:t>
            </w:r>
          </w:p>
        </w:tc>
      </w:tr>
      <w:tr w:rsidR="00164694" w:rsidTr="00636B75">
        <w:trPr>
          <w:trHeight w:val="16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2.4.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106" w:right="-108"/>
            </w:pPr>
            <w:r>
              <w:t>Проведение в библиотеке цикла бесед для детей школьного возраста, направленных на формирование здорового образа жизни на тему «Здоровье и я» с использованием художественной и научно-популярной литературы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90" w:right="-52"/>
            </w:pPr>
            <w:r>
              <w:t>Серебрянская сельская библиотека (Бурцева Т.С.)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2016-2018 г.г.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без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r>
              <w:t>формирование гражданской позиции на здоровый образ жизни, создание мотивации учреждений культуры на пополнение библиотечных фондов новыми источниками информации по проблемам здорового образа жизни</w:t>
            </w:r>
          </w:p>
        </w:tc>
      </w:tr>
      <w:tr w:rsidR="00164694" w:rsidTr="00636B75">
        <w:trPr>
          <w:trHeight w:val="16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2.5.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106" w:right="-108"/>
            </w:pPr>
            <w:r>
              <w:t xml:space="preserve">Проведение библиотекой цикла летних чтений «Литературные каникулы» по </w:t>
            </w:r>
            <w:r>
              <w:lastRenderedPageBreak/>
              <w:t>профилактике наркомании для детской и подростковой аудитории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90" w:right="-52"/>
            </w:pPr>
            <w:r>
              <w:lastRenderedPageBreak/>
              <w:t>Серебрянская сельская библиотека (Бурцева Т.С.)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июнь-август</w:t>
            </w:r>
          </w:p>
          <w:p w:rsidR="00164694" w:rsidRDefault="00164694" w:rsidP="00BC4794">
            <w:pPr>
              <w:jc w:val="center"/>
            </w:pPr>
            <w:r>
              <w:t>2016-2018г.г.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без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ind w:left="-171" w:right="53"/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r>
              <w:t>применение новых форм и методов профилактики среди детей и подростков</w:t>
            </w:r>
          </w:p>
        </w:tc>
      </w:tr>
      <w:tr w:rsidR="00164694" w:rsidTr="00636B75">
        <w:trPr>
          <w:trHeight w:val="16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lastRenderedPageBreak/>
              <w:t>2.6.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106" w:right="-108"/>
            </w:pPr>
            <w:r>
              <w:t>Проведение тематических занятий для учащихся школы с элементами тренинга по проблемам наркомании «Я и мой выбор»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90" w:right="-52"/>
            </w:pPr>
            <w:r>
              <w:t>Серебрянская средняя общеобразовательная школа (Балашова В.И.)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2016-2018 г.г.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без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both"/>
            </w:pPr>
            <w:r>
              <w:t>формирование приоритета здорового образа жизни среди детей и подростков</w:t>
            </w:r>
          </w:p>
        </w:tc>
      </w:tr>
      <w:tr w:rsidR="00164694" w:rsidTr="00636B75">
        <w:trPr>
          <w:trHeight w:val="16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2.7.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97"/>
            </w:pPr>
            <w:r>
              <w:t xml:space="preserve">Проведение акций, посвященных международным Дням борьбы с наркоманией, отказа от курения, борьбы со </w:t>
            </w:r>
            <w:proofErr w:type="spellStart"/>
            <w:r>
              <w:t>СПИДом</w:t>
            </w:r>
            <w:proofErr w:type="spellEnd"/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90" w:right="-52"/>
            </w:pPr>
            <w:r>
              <w:t xml:space="preserve">Администрация Серебрянского сельского поселения, Серебрянская средняя общеобразовательная школа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2016-2018 г.г.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местный бюджет*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6,0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both"/>
            </w:pPr>
            <w:r>
              <w:t xml:space="preserve">привлечение внимания населения к проблемам профилактики наркомании, алкоголизма, </w:t>
            </w:r>
            <w:proofErr w:type="spellStart"/>
            <w:r>
              <w:t>табакокурения</w:t>
            </w:r>
            <w:proofErr w:type="spellEnd"/>
            <w:r>
              <w:t xml:space="preserve">, распространения </w:t>
            </w:r>
            <w:proofErr w:type="spellStart"/>
            <w:r>
              <w:t>СПИДа</w:t>
            </w:r>
            <w:proofErr w:type="spellEnd"/>
            <w:r>
              <w:t>, повышение информированности населения по вопросам последствий употребления наркотических и психотропных веществ</w:t>
            </w:r>
          </w:p>
        </w:tc>
      </w:tr>
      <w:tr w:rsidR="00164694" w:rsidTr="00636B75">
        <w:trPr>
          <w:trHeight w:val="16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r>
              <w:t>2.8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97" w:right="-58"/>
            </w:pPr>
            <w:r>
              <w:t xml:space="preserve">Проведение в муниципальном общеобразовательном учреждении месячников «Здоровье», «Школа против наркотиков и </w:t>
            </w:r>
            <w:proofErr w:type="spellStart"/>
            <w:r>
              <w:t>СПИДа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90" w:right="-52"/>
            </w:pPr>
            <w:r>
              <w:t xml:space="preserve">Серебрянская средняя общеобразовательная школа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апрель, ноябрь 2016-2018 г.г.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без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r>
              <w:t>формирование приоритета здорового образа жизни,</w:t>
            </w:r>
          </w:p>
          <w:p w:rsidR="00164694" w:rsidRDefault="00164694" w:rsidP="00BC4794">
            <w:r>
              <w:t xml:space="preserve">применение новых форм и методов профилактики среди детей и подростков </w:t>
            </w:r>
          </w:p>
        </w:tc>
      </w:tr>
      <w:tr w:rsidR="00164694" w:rsidTr="00636B75">
        <w:trPr>
          <w:trHeight w:val="16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t>2.9</w:t>
            </w:r>
            <w:r>
              <w:lastRenderedPageBreak/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106" w:right="-108"/>
            </w:pPr>
            <w:r>
              <w:lastRenderedPageBreak/>
              <w:t xml:space="preserve">Проведение </w:t>
            </w:r>
            <w:r>
              <w:lastRenderedPageBreak/>
              <w:t>спортивных соревнований «Спорт против наркотиков».</w:t>
            </w:r>
          </w:p>
          <w:p w:rsidR="00164694" w:rsidRDefault="00164694" w:rsidP="00BC4794">
            <w:pPr>
              <w:ind w:left="-106" w:right="-108"/>
            </w:pPr>
            <w:r>
              <w:t>Работа спортивных секций по футболу, волейболу, баскетболу.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ind w:left="-90" w:right="-52"/>
            </w:pPr>
            <w:r>
              <w:lastRenderedPageBreak/>
              <w:t xml:space="preserve">Местная </w:t>
            </w:r>
            <w:r>
              <w:lastRenderedPageBreak/>
              <w:t>администрация Серебрянского сельского поселения,</w:t>
            </w:r>
          </w:p>
          <w:p w:rsidR="00164694" w:rsidRDefault="00164694" w:rsidP="00BC4794">
            <w:pPr>
              <w:ind w:left="-90" w:right="-52"/>
            </w:pPr>
            <w:r>
              <w:t xml:space="preserve"> Серебрянская средняя общеобразовательная школа и  </w:t>
            </w:r>
            <w:proofErr w:type="spellStart"/>
            <w:r>
              <w:t>СКЦДиО</w:t>
            </w:r>
            <w:proofErr w:type="spellEnd"/>
            <w:r>
              <w:t xml:space="preserve"> «Романтик»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lastRenderedPageBreak/>
              <w:t>2016-</w:t>
            </w:r>
            <w:r>
              <w:lastRenderedPageBreak/>
              <w:t>2018г.г.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pPr>
              <w:jc w:val="center"/>
            </w:pPr>
            <w:r>
              <w:lastRenderedPageBreak/>
              <w:t>местный бюджет*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9,0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r>
              <w:t xml:space="preserve">формирование здорового </w:t>
            </w:r>
            <w:r>
              <w:lastRenderedPageBreak/>
              <w:t xml:space="preserve">образа жизни среди населения </w:t>
            </w:r>
          </w:p>
        </w:tc>
      </w:tr>
      <w:tr w:rsidR="00164694" w:rsidTr="00636B75">
        <w:trPr>
          <w:trHeight w:val="165"/>
        </w:trPr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64694" w:rsidRDefault="00164694" w:rsidP="00BC4794">
            <w:r>
              <w:lastRenderedPageBreak/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>
            <w:pPr>
              <w:jc w:val="center"/>
            </w:pPr>
            <w:r>
              <w:t>30,0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94" w:rsidRDefault="00164694" w:rsidP="00BC4794"/>
        </w:tc>
      </w:tr>
    </w:tbl>
    <w:p w:rsidR="00164694" w:rsidRDefault="00164694" w:rsidP="00164694">
      <w:pPr>
        <w:rPr>
          <w:sz w:val="28"/>
          <w:szCs w:val="28"/>
        </w:rPr>
      </w:pPr>
    </w:p>
    <w:p w:rsidR="00164694" w:rsidRDefault="00164694" w:rsidP="00164694"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164694" w:rsidRDefault="00164694" w:rsidP="00164694">
      <w:pPr>
        <w:rPr>
          <w:sz w:val="28"/>
          <w:szCs w:val="28"/>
        </w:rPr>
      </w:pPr>
      <w:r>
        <w:rPr>
          <w:sz w:val="28"/>
          <w:szCs w:val="28"/>
        </w:rPr>
        <w:t>* При наличии финансирования.</w:t>
      </w:r>
    </w:p>
    <w:p w:rsidR="00B84B50" w:rsidRDefault="00B84B50"/>
    <w:sectPr w:rsidR="00B84B50" w:rsidSect="001646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4694"/>
    <w:rsid w:val="00034E4C"/>
    <w:rsid w:val="000A3BB0"/>
    <w:rsid w:val="00164694"/>
    <w:rsid w:val="002077C9"/>
    <w:rsid w:val="00346468"/>
    <w:rsid w:val="00636B75"/>
    <w:rsid w:val="00A469CA"/>
    <w:rsid w:val="00B84B50"/>
    <w:rsid w:val="00E56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726</Words>
  <Characters>4143</Characters>
  <Application>Microsoft Office Word</Application>
  <DocSecurity>0</DocSecurity>
  <Lines>34</Lines>
  <Paragraphs>9</Paragraphs>
  <ScaleCrop>false</ScaleCrop>
  <Company>Microsoft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serebranka</dc:creator>
  <cp:lastModifiedBy>serebranka</cp:lastModifiedBy>
  <cp:revision>3</cp:revision>
  <cp:lastPrinted>2016-02-01T06:00:00Z</cp:lastPrinted>
  <dcterms:created xsi:type="dcterms:W3CDTF">2016-01-18T08:35:00Z</dcterms:created>
  <dcterms:modified xsi:type="dcterms:W3CDTF">2016-02-01T06:01:00Z</dcterms:modified>
</cp:coreProperties>
</file>